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176A" w:rsidRPr="00446045" w:rsidRDefault="004C176A" w:rsidP="004C176A">
      <w:pPr>
        <w:pStyle w:val="A3"/>
        <w:adjustRightInd w:val="0"/>
        <w:snapToGrid w:val="0"/>
        <w:jc w:val="center"/>
        <w:rPr>
          <w:rFonts w:ascii="標楷體" w:eastAsia="標楷體" w:hAnsi="標楷體"/>
        </w:rPr>
      </w:pPr>
      <w:r w:rsidRPr="00446045">
        <w:rPr>
          <w:rFonts w:ascii="標楷體" w:eastAsia="標楷體" w:hAnsi="標楷體" w:hint="eastAsia"/>
        </w:rPr>
        <w:t>新生醫護管理專科學校 11</w:t>
      </w:r>
      <w:r w:rsidRPr="00446045">
        <w:rPr>
          <w:rFonts w:ascii="標楷體" w:eastAsia="標楷體" w:hAnsi="標楷體"/>
        </w:rPr>
        <w:t>3</w:t>
      </w:r>
      <w:r w:rsidRPr="00446045">
        <w:rPr>
          <w:rFonts w:ascii="標楷體" w:eastAsia="標楷體" w:hAnsi="標楷體" w:hint="eastAsia"/>
        </w:rPr>
        <w:t>學年度課程結構介紹暨核心能力對應表</w:t>
      </w:r>
    </w:p>
    <w:p w:rsidR="004C176A" w:rsidRPr="00446045" w:rsidRDefault="004C176A" w:rsidP="004C176A">
      <w:pPr>
        <w:pStyle w:val="A3"/>
        <w:adjustRightInd w:val="0"/>
        <w:snapToGrid w:val="0"/>
        <w:jc w:val="center"/>
        <w:rPr>
          <w:rFonts w:ascii="標楷體" w:eastAsia="標楷體" w:hAnsi="標楷體"/>
        </w:rPr>
      </w:pPr>
    </w:p>
    <w:tbl>
      <w:tblPr>
        <w:tblW w:w="10415" w:type="dxa"/>
        <w:jc w:val="center"/>
        <w:tblBorders>
          <w:top w:val="thinThickSmallGap" w:sz="12" w:space="0" w:color="auto"/>
          <w:left w:val="thinThickSmallGap" w:sz="12" w:space="0" w:color="auto"/>
          <w:bottom w:val="thickThinSmallGap" w:sz="12" w:space="0" w:color="auto"/>
          <w:right w:val="thickThinSmallGap" w:sz="12" w:space="0" w:color="auto"/>
          <w:insideH w:val="dotted" w:sz="4" w:space="0" w:color="auto"/>
          <w:insideV w:val="dotted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19"/>
        <w:gridCol w:w="2732"/>
        <w:gridCol w:w="1418"/>
        <w:gridCol w:w="1275"/>
        <w:gridCol w:w="1134"/>
        <w:gridCol w:w="1237"/>
      </w:tblGrid>
      <w:tr w:rsidR="004C176A" w:rsidRPr="00446045" w:rsidTr="008B1B7A">
        <w:trPr>
          <w:trHeight w:val="847"/>
          <w:jc w:val="center"/>
        </w:trPr>
        <w:tc>
          <w:tcPr>
            <w:tcW w:w="2619" w:type="dxa"/>
            <w:tcBorders>
              <w:right w:val="single" w:sz="4" w:space="0" w:color="auto"/>
            </w:tcBorders>
            <w:shd w:val="clear" w:color="auto" w:fill="C0C0C0"/>
            <w:vAlign w:val="center"/>
          </w:tcPr>
          <w:p w:rsidR="004C176A" w:rsidRPr="00446045" w:rsidRDefault="004C176A" w:rsidP="008B1B7A">
            <w:pPr>
              <w:adjustRightInd w:val="0"/>
              <w:snapToGrid w:val="0"/>
              <w:jc w:val="center"/>
              <w:rPr>
                <w:rFonts w:hAnsi="標楷體" w:hint="eastAsia"/>
                <w:b/>
              </w:rPr>
            </w:pPr>
            <w:r w:rsidRPr="00446045">
              <w:rPr>
                <w:rFonts w:hAnsi="標楷體"/>
                <w:b/>
              </w:rPr>
              <w:t>課程名稱</w:t>
            </w:r>
          </w:p>
        </w:tc>
        <w:tc>
          <w:tcPr>
            <w:tcW w:w="7796" w:type="dxa"/>
            <w:gridSpan w:val="5"/>
            <w:tcBorders>
              <w:left w:val="single" w:sz="4" w:space="0" w:color="auto"/>
            </w:tcBorders>
            <w:vAlign w:val="center"/>
          </w:tcPr>
          <w:p w:rsidR="004C176A" w:rsidRPr="00446045" w:rsidRDefault="004C176A" w:rsidP="008B1B7A">
            <w:pPr>
              <w:adjustRightInd w:val="0"/>
              <w:snapToGrid w:val="0"/>
              <w:jc w:val="both"/>
              <w:rPr>
                <w:rFonts w:ascii="標楷體" w:hAnsi="標楷體" w:cs="新細明體"/>
                <w:kern w:val="0"/>
              </w:rPr>
            </w:pPr>
            <w:r w:rsidRPr="00446045">
              <w:rPr>
                <w:rFonts w:ascii="標楷體" w:hAnsi="標楷體" w:cs="新細明體" w:hint="eastAsia"/>
                <w:kern w:val="0"/>
              </w:rPr>
              <w:t>逆轉勝撞球</w:t>
            </w:r>
          </w:p>
        </w:tc>
      </w:tr>
      <w:tr w:rsidR="004C176A" w:rsidRPr="00446045" w:rsidTr="008B1B7A">
        <w:trPr>
          <w:trHeight w:val="630"/>
          <w:jc w:val="center"/>
        </w:trPr>
        <w:tc>
          <w:tcPr>
            <w:tcW w:w="26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4C176A" w:rsidRPr="00446045" w:rsidRDefault="004C176A" w:rsidP="008B1B7A">
            <w:pPr>
              <w:jc w:val="center"/>
              <w:rPr>
                <w:rFonts w:hAnsi="標楷體"/>
                <w:b/>
              </w:rPr>
            </w:pPr>
            <w:r w:rsidRPr="00446045">
              <w:rPr>
                <w:rFonts w:hAnsi="標楷體"/>
                <w:b/>
              </w:rPr>
              <w:t>開課</w:t>
            </w:r>
            <w:r w:rsidRPr="00446045">
              <w:rPr>
                <w:rFonts w:hAnsi="標楷體" w:hint="eastAsia"/>
                <w:b/>
              </w:rPr>
              <w:t>單位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C176A" w:rsidRPr="00446045" w:rsidRDefault="004C176A" w:rsidP="008B1B7A">
            <w:pPr>
              <w:adjustRightInd w:val="0"/>
              <w:snapToGrid w:val="0"/>
              <w:jc w:val="both"/>
            </w:pPr>
            <w:r w:rsidRPr="00446045">
              <w:rPr>
                <w:rFonts w:hint="eastAsia"/>
              </w:rPr>
              <w:t>通識中心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/>
            <w:vAlign w:val="center"/>
          </w:tcPr>
          <w:p w:rsidR="004C176A" w:rsidRPr="00446045" w:rsidRDefault="004C176A" w:rsidP="008B1B7A">
            <w:pPr>
              <w:adjustRightInd w:val="0"/>
              <w:snapToGrid w:val="0"/>
              <w:jc w:val="both"/>
              <w:rPr>
                <w:b/>
              </w:rPr>
            </w:pPr>
            <w:r w:rsidRPr="00446045">
              <w:rPr>
                <w:rFonts w:hAnsi="標楷體" w:hint="eastAsia"/>
                <w:b/>
              </w:rPr>
              <w:t>適合對象</w:t>
            </w:r>
          </w:p>
        </w:tc>
        <w:tc>
          <w:tcPr>
            <w:tcW w:w="3646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C176A" w:rsidRPr="00446045" w:rsidRDefault="004C176A" w:rsidP="008B1B7A">
            <w:pPr>
              <w:adjustRightInd w:val="0"/>
              <w:snapToGrid w:val="0"/>
              <w:jc w:val="both"/>
            </w:pPr>
            <w:r w:rsidRPr="00446045">
              <w:rPr>
                <w:rFonts w:hint="eastAsia"/>
              </w:rPr>
              <w:t>三</w:t>
            </w:r>
            <w:r w:rsidRPr="00446045">
              <w:rPr>
                <w:rFonts w:ascii="新細明體" w:eastAsia="新細明體" w:hAnsi="新細明體" w:hint="eastAsia"/>
              </w:rPr>
              <w:t>、</w:t>
            </w:r>
            <w:r w:rsidRPr="00446045">
              <w:rPr>
                <w:rFonts w:hint="eastAsia"/>
              </w:rPr>
              <w:t>四年級學生</w:t>
            </w:r>
          </w:p>
        </w:tc>
      </w:tr>
      <w:tr w:rsidR="004C176A" w:rsidRPr="00446045" w:rsidTr="008B1B7A">
        <w:trPr>
          <w:trHeight w:val="493"/>
          <w:jc w:val="center"/>
        </w:trPr>
        <w:tc>
          <w:tcPr>
            <w:tcW w:w="26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4C176A" w:rsidRPr="00446045" w:rsidRDefault="004C176A" w:rsidP="008B1B7A">
            <w:pPr>
              <w:jc w:val="center"/>
              <w:rPr>
                <w:rFonts w:hAnsi="標楷體" w:hint="eastAsia"/>
                <w:b/>
              </w:rPr>
            </w:pPr>
            <w:r w:rsidRPr="00446045">
              <w:rPr>
                <w:rFonts w:hAnsi="標楷體"/>
                <w:b/>
              </w:rPr>
              <w:t>課程類別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76A" w:rsidRPr="00446045" w:rsidRDefault="004C176A" w:rsidP="008B1B7A">
            <w:pPr>
              <w:jc w:val="center"/>
            </w:pPr>
            <w:r w:rsidRPr="00446045">
              <w:rPr>
                <w:rFonts w:hint="eastAsia"/>
                <w:sz w:val="28"/>
                <w:szCs w:val="28"/>
              </w:rPr>
              <w:t>□必修</w:t>
            </w:r>
            <w:r w:rsidRPr="00446045">
              <w:rPr>
                <w:rFonts w:hint="eastAsia"/>
                <w:sz w:val="28"/>
                <w:szCs w:val="28"/>
              </w:rPr>
              <w:t xml:space="preserve">   </w:t>
            </w:r>
            <w:r w:rsidRPr="00446045">
              <w:rPr>
                <w:rFonts w:hint="eastAsia"/>
                <w:sz w:val="28"/>
                <w:szCs w:val="28"/>
              </w:rPr>
              <w:t>■選修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  <w:vAlign w:val="center"/>
          </w:tcPr>
          <w:p w:rsidR="004C176A" w:rsidRPr="00446045" w:rsidRDefault="004C176A" w:rsidP="008B1B7A">
            <w:pPr>
              <w:adjustRightInd w:val="0"/>
              <w:snapToGrid w:val="0"/>
              <w:jc w:val="center"/>
              <w:rPr>
                <w:rFonts w:hAnsi="標楷體" w:hint="eastAsia"/>
                <w:b/>
              </w:rPr>
            </w:pPr>
          </w:p>
          <w:p w:rsidR="004C176A" w:rsidRPr="00446045" w:rsidRDefault="004C176A" w:rsidP="008B1B7A">
            <w:pPr>
              <w:adjustRightInd w:val="0"/>
              <w:snapToGrid w:val="0"/>
              <w:jc w:val="center"/>
              <w:rPr>
                <w:rFonts w:hAnsi="標楷體"/>
                <w:b/>
              </w:rPr>
            </w:pPr>
            <w:r w:rsidRPr="00446045">
              <w:rPr>
                <w:rFonts w:hAnsi="標楷體"/>
                <w:b/>
              </w:rPr>
              <w:t>學分</w:t>
            </w:r>
            <w:r w:rsidRPr="00446045">
              <w:rPr>
                <w:rFonts w:hAnsi="標楷體" w:hint="eastAsia"/>
                <w:b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76A" w:rsidRPr="00446045" w:rsidRDefault="004C176A" w:rsidP="008B1B7A">
            <w:pPr>
              <w:jc w:val="center"/>
            </w:pPr>
            <w:r w:rsidRPr="00446045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4C176A" w:rsidRPr="00446045" w:rsidRDefault="004C176A" w:rsidP="008B1B7A">
            <w:pPr>
              <w:jc w:val="center"/>
              <w:rPr>
                <w:rFonts w:hAnsi="標楷體" w:hint="eastAsia"/>
                <w:b/>
              </w:rPr>
            </w:pPr>
          </w:p>
          <w:p w:rsidR="004C176A" w:rsidRPr="00446045" w:rsidRDefault="004C176A" w:rsidP="008B1B7A">
            <w:pPr>
              <w:jc w:val="center"/>
              <w:rPr>
                <w:rFonts w:hAnsi="標楷體" w:hint="eastAsia"/>
                <w:b/>
              </w:rPr>
            </w:pPr>
            <w:r w:rsidRPr="00446045">
              <w:rPr>
                <w:rFonts w:hAnsi="標楷體" w:hint="eastAsia"/>
                <w:b/>
              </w:rPr>
              <w:t>學時</w:t>
            </w:r>
            <w:r w:rsidRPr="00446045">
              <w:rPr>
                <w:rFonts w:hAnsi="標楷體" w:hint="eastAsia"/>
                <w:b/>
              </w:rPr>
              <w:t xml:space="preserve"> 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C176A" w:rsidRPr="00446045" w:rsidRDefault="004C176A" w:rsidP="008B1B7A">
            <w:pPr>
              <w:jc w:val="center"/>
              <w:rPr>
                <w:rFonts w:hint="eastAsia"/>
              </w:rPr>
            </w:pPr>
            <w:r w:rsidRPr="00446045">
              <w:rPr>
                <w:rFonts w:hint="eastAsia"/>
              </w:rPr>
              <w:t>2</w:t>
            </w:r>
          </w:p>
        </w:tc>
      </w:tr>
      <w:tr w:rsidR="004C176A" w:rsidRPr="00446045" w:rsidTr="008B1B7A">
        <w:trPr>
          <w:trHeight w:val="706"/>
          <w:jc w:val="center"/>
        </w:trPr>
        <w:tc>
          <w:tcPr>
            <w:tcW w:w="26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4C176A" w:rsidRPr="00446045" w:rsidRDefault="004C176A" w:rsidP="008B1B7A">
            <w:pPr>
              <w:adjustRightInd w:val="0"/>
              <w:snapToGrid w:val="0"/>
              <w:jc w:val="center"/>
              <w:rPr>
                <w:rFonts w:hint="eastAsia"/>
                <w:b/>
              </w:rPr>
            </w:pPr>
            <w:r w:rsidRPr="00446045">
              <w:rPr>
                <w:rFonts w:hAnsi="標楷體" w:hint="eastAsia"/>
                <w:b/>
              </w:rPr>
              <w:t>課程簡</w:t>
            </w:r>
            <w:r w:rsidRPr="00446045">
              <w:rPr>
                <w:rFonts w:hAnsi="標楷體"/>
                <w:b/>
              </w:rPr>
              <w:t>述</w:t>
            </w:r>
          </w:p>
          <w:p w:rsidR="004C176A" w:rsidRPr="00446045" w:rsidRDefault="004C176A" w:rsidP="008B1B7A">
            <w:pPr>
              <w:adjustRightInd w:val="0"/>
              <w:snapToGrid w:val="0"/>
              <w:jc w:val="center"/>
            </w:pPr>
            <w:r w:rsidRPr="00446045">
              <w:rPr>
                <w:rFonts w:hint="eastAsia"/>
                <w:b/>
              </w:rPr>
              <w:t xml:space="preserve"> </w:t>
            </w:r>
          </w:p>
        </w:tc>
        <w:tc>
          <w:tcPr>
            <w:tcW w:w="77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C176A" w:rsidRPr="00446045" w:rsidRDefault="004C176A" w:rsidP="008B1B7A">
            <w:pPr>
              <w:adjustRightInd w:val="0"/>
              <w:snapToGrid w:val="0"/>
              <w:jc w:val="both"/>
              <w:rPr>
                <w:rFonts w:hint="eastAsia"/>
              </w:rPr>
            </w:pPr>
            <w:r w:rsidRPr="00446045">
              <w:rPr>
                <w:rFonts w:ascii="標楷體" w:hAnsi="標楷體" w:hint="eastAsia"/>
              </w:rPr>
              <w:t>以各課程內容項目以撞球為主要運動，結合各項球類技術教學，藉由這些運動項目，讓學生能夠認識更多運動，並瞭解基本運動能力的運用及重要和體會運動對身體健康之幫助。</w:t>
            </w:r>
          </w:p>
        </w:tc>
      </w:tr>
      <w:tr w:rsidR="004C176A" w:rsidRPr="00446045" w:rsidTr="008B1B7A">
        <w:trPr>
          <w:trHeight w:val="615"/>
          <w:jc w:val="center"/>
        </w:trPr>
        <w:tc>
          <w:tcPr>
            <w:tcW w:w="10415" w:type="dxa"/>
            <w:gridSpan w:val="6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C0C0C0"/>
            <w:vAlign w:val="center"/>
          </w:tcPr>
          <w:p w:rsidR="004C176A" w:rsidRPr="00446045" w:rsidRDefault="004C176A" w:rsidP="008B1B7A">
            <w:pPr>
              <w:adjustRightInd w:val="0"/>
              <w:snapToGrid w:val="0"/>
              <w:rPr>
                <w:rFonts w:hAnsi="標楷體" w:hint="eastAsia"/>
                <w:b/>
              </w:rPr>
            </w:pPr>
            <w:r w:rsidRPr="00446045">
              <w:rPr>
                <w:rFonts w:hAnsi="標楷體"/>
                <w:b/>
              </w:rPr>
              <w:t>課程</w:t>
            </w:r>
            <w:r w:rsidRPr="00446045">
              <w:rPr>
                <w:rFonts w:hAnsi="標楷體" w:hint="eastAsia"/>
                <w:b/>
              </w:rPr>
              <w:t>目標與對應之系科核心能力（</w:t>
            </w:r>
            <w:r w:rsidRPr="00446045">
              <w:rPr>
                <w:rFonts w:hAnsi="標楷體" w:hint="eastAsia"/>
                <w:b/>
              </w:rPr>
              <w:t>0-5</w:t>
            </w:r>
            <w:r w:rsidRPr="00446045">
              <w:rPr>
                <w:rFonts w:hAnsi="標楷體" w:hint="eastAsia"/>
                <w:b/>
              </w:rPr>
              <w:t>級分顯示）</w:t>
            </w:r>
          </w:p>
        </w:tc>
      </w:tr>
      <w:tr w:rsidR="004C176A" w:rsidRPr="00446045" w:rsidTr="008B1B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10"/>
          <w:jc w:val="center"/>
        </w:trPr>
        <w:tc>
          <w:tcPr>
            <w:tcW w:w="10415" w:type="dxa"/>
            <w:gridSpan w:val="6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ckThinSmallGap" w:sz="12" w:space="0" w:color="auto"/>
            </w:tcBorders>
            <w:shd w:val="clear" w:color="auto" w:fill="auto"/>
            <w:vAlign w:val="center"/>
          </w:tcPr>
          <w:p w:rsidR="004C176A" w:rsidRPr="00446045" w:rsidRDefault="004C176A" w:rsidP="008B1B7A">
            <w:pPr>
              <w:adjustRightInd w:val="0"/>
              <w:snapToGrid w:val="0"/>
              <w:jc w:val="both"/>
              <w:rPr>
                <w:rFonts w:ascii="標楷體" w:hAnsi="標楷體" w:cs="新細明體" w:hint="eastAsia"/>
                <w:kern w:val="0"/>
              </w:rPr>
            </w:pPr>
            <w:r w:rsidRPr="00446045">
              <w:rPr>
                <w:rFonts w:ascii="標楷體" w:hAnsi="標楷體" w:hint="eastAsia"/>
              </w:rPr>
              <w:t>體育課程目標為鍛鍊健全身心、促進身心健全發展、培養運動道德、發揚團隊精神及養成終身運動習慣。讓學生瞭解體育對日常生活的重要性，並要求技能、情意並重，內容包含基本動作、應用技能、練習方法、簡要規則、比賽欣賞及問題討論等，使學生不僅學到運動技能，提升欣賞能力，更能將體育精神充分運用及發揮。課程大綱:1.撞球器具、規則介紹2.基本動做作(姿勢、握</w:t>
            </w:r>
            <w:proofErr w:type="gramStart"/>
            <w:r w:rsidRPr="00446045">
              <w:rPr>
                <w:rFonts w:ascii="標楷體" w:hAnsi="標楷體" w:hint="eastAsia"/>
              </w:rPr>
              <w:t>桿</w:t>
            </w:r>
            <w:proofErr w:type="gramEnd"/>
            <w:r w:rsidRPr="00446045">
              <w:rPr>
                <w:rFonts w:ascii="標楷體" w:hAnsi="標楷體" w:hint="eastAsia"/>
              </w:rPr>
              <w:t>、架橋、擺動、出</w:t>
            </w:r>
            <w:proofErr w:type="gramStart"/>
            <w:r w:rsidRPr="00446045">
              <w:rPr>
                <w:rFonts w:ascii="標楷體" w:hAnsi="標楷體" w:hint="eastAsia"/>
              </w:rPr>
              <w:t>桿</w:t>
            </w:r>
            <w:proofErr w:type="gramEnd"/>
            <w:r w:rsidRPr="00446045">
              <w:rPr>
                <w:rFonts w:ascii="標楷體" w:hAnsi="標楷體" w:hint="eastAsia"/>
              </w:rPr>
              <w:t>)介紹及練習3.基本動作(瞄準、撞擊點、碰撞原理、反彈角度))練習4.推桿、拉</w:t>
            </w:r>
            <w:proofErr w:type="gramStart"/>
            <w:r w:rsidRPr="00446045">
              <w:rPr>
                <w:rFonts w:ascii="標楷體" w:hAnsi="標楷體" w:hint="eastAsia"/>
              </w:rPr>
              <w:t>桿</w:t>
            </w:r>
            <w:proofErr w:type="gramEnd"/>
            <w:r w:rsidRPr="00446045">
              <w:rPr>
                <w:rFonts w:ascii="標楷體" w:hAnsi="標楷體" w:hint="eastAsia"/>
              </w:rPr>
              <w:t>動作講解、練習5.下塞動作說明、運用及練習</w:t>
            </w:r>
            <w:r w:rsidRPr="00446045">
              <w:rPr>
                <w:rFonts w:ascii="標楷體" w:hAnsi="標楷體" w:hint="eastAsia"/>
                <w:szCs w:val="22"/>
              </w:rPr>
              <w:t>。</w:t>
            </w:r>
          </w:p>
        </w:tc>
      </w:tr>
      <w:tr w:rsidR="004C176A" w:rsidRPr="00446045" w:rsidTr="008B1B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10"/>
          <w:jc w:val="center"/>
        </w:trPr>
        <w:tc>
          <w:tcPr>
            <w:tcW w:w="10415" w:type="dxa"/>
            <w:gridSpan w:val="6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ckThinSmallGap" w:sz="12" w:space="0" w:color="auto"/>
            </w:tcBorders>
            <w:shd w:val="clear" w:color="auto" w:fill="auto"/>
            <w:vAlign w:val="center"/>
          </w:tcPr>
          <w:tbl>
            <w:tblPr>
              <w:tblW w:w="1018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978"/>
              <w:gridCol w:w="982"/>
              <w:gridCol w:w="992"/>
              <w:gridCol w:w="851"/>
              <w:gridCol w:w="992"/>
              <w:gridCol w:w="992"/>
              <w:gridCol w:w="1134"/>
              <w:gridCol w:w="1134"/>
              <w:gridCol w:w="1134"/>
            </w:tblGrid>
            <w:tr w:rsidR="004C176A" w:rsidRPr="00446045" w:rsidTr="008B1B7A">
              <w:tc>
                <w:tcPr>
                  <w:tcW w:w="1978" w:type="dxa"/>
                  <w:tcBorders>
                    <w:top w:val="single" w:sz="4" w:space="0" w:color="auto"/>
                    <w:left w:val="double" w:sz="4" w:space="0" w:color="auto"/>
                    <w:bottom w:val="dotDotDash" w:sz="4" w:space="0" w:color="auto"/>
                  </w:tcBorders>
                  <w:shd w:val="clear" w:color="auto" w:fill="FFFFFF"/>
                </w:tcPr>
                <w:p w:rsidR="004C176A" w:rsidRPr="00446045" w:rsidRDefault="004C176A" w:rsidP="008B1B7A">
                  <w:pPr>
                    <w:widowControl/>
                    <w:spacing w:line="360" w:lineRule="atLeast"/>
                    <w:rPr>
                      <w:rFonts w:hAnsi="標楷體" w:hint="eastAsia"/>
                      <w:b/>
                    </w:rPr>
                  </w:pPr>
                  <w:r w:rsidRPr="00446045">
                    <w:rPr>
                      <w:rFonts w:hAnsi="標楷體" w:hint="eastAsia"/>
                      <w:b/>
                    </w:rPr>
                    <w:t>通識核心能力</w:t>
                  </w:r>
                </w:p>
              </w:tc>
              <w:tc>
                <w:tcPr>
                  <w:tcW w:w="982" w:type="dxa"/>
                  <w:tcBorders>
                    <w:top w:val="single" w:sz="4" w:space="0" w:color="auto"/>
                    <w:bottom w:val="dotDotDash" w:sz="4" w:space="0" w:color="auto"/>
                  </w:tcBorders>
                  <w:shd w:val="clear" w:color="auto" w:fill="FFFFFF"/>
                </w:tcPr>
                <w:p w:rsidR="004C176A" w:rsidRPr="00446045" w:rsidRDefault="004C176A" w:rsidP="008B1B7A">
                  <w:pPr>
                    <w:widowControl/>
                    <w:spacing w:line="360" w:lineRule="atLeast"/>
                    <w:rPr>
                      <w:rFonts w:hAnsi="標楷體" w:hint="eastAsia"/>
                      <w:b/>
                    </w:rPr>
                  </w:pPr>
                  <w:r w:rsidRPr="00446045">
                    <w:rPr>
                      <w:rFonts w:hAnsi="標楷體" w:hint="eastAsia"/>
                      <w:b/>
                    </w:rPr>
                    <w:t>博雅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bottom w:val="dotDotDash" w:sz="4" w:space="0" w:color="auto"/>
                  </w:tcBorders>
                  <w:shd w:val="clear" w:color="auto" w:fill="FFFFFF"/>
                </w:tcPr>
                <w:p w:rsidR="004C176A" w:rsidRPr="00446045" w:rsidRDefault="004C176A" w:rsidP="008B1B7A">
                  <w:pPr>
                    <w:widowControl/>
                    <w:spacing w:line="360" w:lineRule="atLeast"/>
                    <w:rPr>
                      <w:rFonts w:hAnsi="標楷體" w:hint="eastAsia"/>
                      <w:b/>
                    </w:rPr>
                  </w:pPr>
                  <w:r w:rsidRPr="00446045">
                    <w:rPr>
                      <w:rFonts w:hAnsi="標楷體" w:hint="eastAsia"/>
                      <w:b/>
                    </w:rPr>
                    <w:t>關懷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bottom w:val="dotDotDash" w:sz="4" w:space="0" w:color="auto"/>
                  </w:tcBorders>
                  <w:shd w:val="clear" w:color="auto" w:fill="FFFFFF"/>
                </w:tcPr>
                <w:p w:rsidR="004C176A" w:rsidRPr="00446045" w:rsidRDefault="004C176A" w:rsidP="008B1B7A">
                  <w:pPr>
                    <w:widowControl/>
                    <w:spacing w:line="360" w:lineRule="atLeast"/>
                    <w:rPr>
                      <w:rFonts w:hAnsi="標楷體" w:hint="eastAsia"/>
                      <w:b/>
                    </w:rPr>
                  </w:pPr>
                  <w:r w:rsidRPr="00446045">
                    <w:rPr>
                      <w:rFonts w:hAnsi="標楷體" w:hint="eastAsia"/>
                      <w:b/>
                    </w:rPr>
                    <w:t>倫理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bottom w:val="dotDotDash" w:sz="4" w:space="0" w:color="auto"/>
                  </w:tcBorders>
                  <w:shd w:val="clear" w:color="auto" w:fill="FFFFFF"/>
                </w:tcPr>
                <w:p w:rsidR="004C176A" w:rsidRPr="00446045" w:rsidRDefault="004C176A" w:rsidP="008B1B7A">
                  <w:pPr>
                    <w:widowControl/>
                    <w:spacing w:line="360" w:lineRule="atLeast"/>
                    <w:rPr>
                      <w:rFonts w:hAnsi="標楷體" w:hint="eastAsia"/>
                      <w:b/>
                    </w:rPr>
                  </w:pPr>
                  <w:r w:rsidRPr="00446045">
                    <w:rPr>
                      <w:rFonts w:hAnsi="標楷體" w:hint="eastAsia"/>
                      <w:b/>
                    </w:rPr>
                    <w:t>邏輯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bottom w:val="dotDotDash" w:sz="4" w:space="0" w:color="auto"/>
                  </w:tcBorders>
                  <w:shd w:val="clear" w:color="auto" w:fill="FFFFFF"/>
                </w:tcPr>
                <w:p w:rsidR="004C176A" w:rsidRPr="00446045" w:rsidRDefault="004C176A" w:rsidP="008B1B7A">
                  <w:pPr>
                    <w:widowControl/>
                    <w:spacing w:line="360" w:lineRule="atLeast"/>
                    <w:rPr>
                      <w:rFonts w:hAnsi="標楷體" w:hint="eastAsia"/>
                      <w:b/>
                    </w:rPr>
                  </w:pPr>
                  <w:r w:rsidRPr="00446045">
                    <w:rPr>
                      <w:rFonts w:hAnsi="標楷體" w:hint="eastAsia"/>
                      <w:b/>
                    </w:rPr>
                    <w:t>宏觀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dotDotDash" w:sz="4" w:space="0" w:color="auto"/>
                  </w:tcBorders>
                  <w:shd w:val="clear" w:color="auto" w:fill="FFFFFF"/>
                </w:tcPr>
                <w:p w:rsidR="004C176A" w:rsidRPr="00446045" w:rsidRDefault="004C176A" w:rsidP="008B1B7A">
                  <w:pPr>
                    <w:widowControl/>
                    <w:spacing w:line="360" w:lineRule="atLeast"/>
                    <w:rPr>
                      <w:rFonts w:hAnsi="標楷體" w:hint="eastAsia"/>
                      <w:b/>
                    </w:rPr>
                  </w:pPr>
                  <w:r w:rsidRPr="00446045">
                    <w:rPr>
                      <w:rFonts w:hAnsi="標楷體" w:hint="eastAsia"/>
                      <w:b/>
                    </w:rPr>
                    <w:t>創新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dotDotDash" w:sz="4" w:space="0" w:color="auto"/>
                  </w:tcBorders>
                  <w:shd w:val="clear" w:color="auto" w:fill="FFFFFF"/>
                </w:tcPr>
                <w:p w:rsidR="004C176A" w:rsidRPr="00446045" w:rsidRDefault="004C176A" w:rsidP="008B1B7A">
                  <w:pPr>
                    <w:widowControl/>
                    <w:spacing w:line="360" w:lineRule="atLeast"/>
                    <w:rPr>
                      <w:rFonts w:hAnsi="標楷體" w:hint="eastAsia"/>
                      <w:b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dotDotDash" w:sz="4" w:space="0" w:color="auto"/>
                  </w:tcBorders>
                  <w:shd w:val="clear" w:color="auto" w:fill="FFFFFF"/>
                </w:tcPr>
                <w:p w:rsidR="004C176A" w:rsidRPr="00446045" w:rsidRDefault="004C176A" w:rsidP="008B1B7A">
                  <w:pPr>
                    <w:widowControl/>
                    <w:spacing w:line="360" w:lineRule="atLeast"/>
                    <w:rPr>
                      <w:rFonts w:hAnsi="標楷體" w:hint="eastAsia"/>
                      <w:b/>
                    </w:rPr>
                  </w:pPr>
                </w:p>
              </w:tc>
            </w:tr>
            <w:tr w:rsidR="004C176A" w:rsidRPr="00446045" w:rsidTr="008B1B7A">
              <w:tc>
                <w:tcPr>
                  <w:tcW w:w="1978" w:type="dxa"/>
                  <w:tcBorders>
                    <w:top w:val="dotDotDash" w:sz="4" w:space="0" w:color="auto"/>
                    <w:left w:val="double" w:sz="4" w:space="0" w:color="auto"/>
                    <w:bottom w:val="double" w:sz="4" w:space="0" w:color="auto"/>
                  </w:tcBorders>
                  <w:shd w:val="clear" w:color="auto" w:fill="auto"/>
                </w:tcPr>
                <w:p w:rsidR="004C176A" w:rsidRPr="00446045" w:rsidRDefault="004C176A" w:rsidP="008B1B7A">
                  <w:pPr>
                    <w:widowControl/>
                    <w:spacing w:line="360" w:lineRule="atLeast"/>
                    <w:rPr>
                      <w:rFonts w:hAnsi="標楷體" w:hint="eastAsia"/>
                      <w:b/>
                    </w:rPr>
                  </w:pPr>
                  <w:r w:rsidRPr="00446045">
                    <w:rPr>
                      <w:rFonts w:hAnsi="標楷體" w:hint="eastAsia"/>
                      <w:b/>
                    </w:rPr>
                    <w:t>課程</w:t>
                  </w:r>
                  <w:proofErr w:type="gramStart"/>
                  <w:r w:rsidRPr="00446045">
                    <w:rPr>
                      <w:rFonts w:hAnsi="標楷體" w:hint="eastAsia"/>
                      <w:b/>
                    </w:rPr>
                    <w:t>∕</w:t>
                  </w:r>
                  <w:proofErr w:type="gramEnd"/>
                  <w:r w:rsidRPr="00446045">
                    <w:rPr>
                      <w:rFonts w:hAnsi="標楷體" w:hint="eastAsia"/>
                      <w:b/>
                    </w:rPr>
                    <w:t>能力級分</w:t>
                  </w:r>
                </w:p>
              </w:tc>
              <w:tc>
                <w:tcPr>
                  <w:tcW w:w="982" w:type="dxa"/>
                  <w:tcBorders>
                    <w:top w:val="dotDotDash" w:sz="4" w:space="0" w:color="auto"/>
                    <w:bottom w:val="double" w:sz="4" w:space="0" w:color="auto"/>
                  </w:tcBorders>
                  <w:shd w:val="clear" w:color="auto" w:fill="auto"/>
                </w:tcPr>
                <w:p w:rsidR="004C176A" w:rsidRPr="00446045" w:rsidRDefault="004C176A" w:rsidP="008B1B7A">
                  <w:pPr>
                    <w:widowControl/>
                    <w:spacing w:line="360" w:lineRule="atLeast"/>
                    <w:rPr>
                      <w:rFonts w:hAnsi="標楷體" w:hint="eastAsia"/>
                      <w:b/>
                    </w:rPr>
                  </w:pPr>
                  <w:r w:rsidRPr="00446045">
                    <w:rPr>
                      <w:rFonts w:hAnsi="標楷體" w:hint="eastAsia"/>
                      <w:b/>
                    </w:rPr>
                    <w:t>3</w:t>
                  </w:r>
                </w:p>
              </w:tc>
              <w:tc>
                <w:tcPr>
                  <w:tcW w:w="992" w:type="dxa"/>
                  <w:tcBorders>
                    <w:top w:val="dotDotDash" w:sz="4" w:space="0" w:color="auto"/>
                    <w:bottom w:val="double" w:sz="4" w:space="0" w:color="auto"/>
                  </w:tcBorders>
                  <w:shd w:val="clear" w:color="auto" w:fill="auto"/>
                </w:tcPr>
                <w:p w:rsidR="004C176A" w:rsidRPr="00446045" w:rsidRDefault="004C176A" w:rsidP="008B1B7A">
                  <w:pPr>
                    <w:widowControl/>
                    <w:spacing w:line="360" w:lineRule="atLeast"/>
                    <w:rPr>
                      <w:rFonts w:hAnsi="標楷體" w:hint="eastAsia"/>
                      <w:b/>
                    </w:rPr>
                  </w:pPr>
                  <w:r w:rsidRPr="00446045">
                    <w:rPr>
                      <w:rFonts w:hAnsi="標楷體" w:hint="eastAsia"/>
                      <w:b/>
                    </w:rPr>
                    <w:t>4</w:t>
                  </w:r>
                </w:p>
              </w:tc>
              <w:tc>
                <w:tcPr>
                  <w:tcW w:w="851" w:type="dxa"/>
                  <w:tcBorders>
                    <w:top w:val="dotDotDash" w:sz="4" w:space="0" w:color="auto"/>
                    <w:bottom w:val="double" w:sz="4" w:space="0" w:color="auto"/>
                  </w:tcBorders>
                  <w:shd w:val="clear" w:color="auto" w:fill="auto"/>
                </w:tcPr>
                <w:p w:rsidR="004C176A" w:rsidRPr="00446045" w:rsidRDefault="004C176A" w:rsidP="008B1B7A">
                  <w:pPr>
                    <w:widowControl/>
                    <w:spacing w:line="360" w:lineRule="atLeast"/>
                    <w:rPr>
                      <w:rFonts w:hAnsi="標楷體" w:hint="eastAsia"/>
                      <w:b/>
                    </w:rPr>
                  </w:pPr>
                  <w:r w:rsidRPr="00446045">
                    <w:rPr>
                      <w:rFonts w:hAnsi="標楷體" w:hint="eastAsia"/>
                      <w:b/>
                    </w:rPr>
                    <w:t>4</w:t>
                  </w:r>
                </w:p>
              </w:tc>
              <w:tc>
                <w:tcPr>
                  <w:tcW w:w="992" w:type="dxa"/>
                  <w:tcBorders>
                    <w:top w:val="dotDotDash" w:sz="4" w:space="0" w:color="auto"/>
                    <w:bottom w:val="double" w:sz="4" w:space="0" w:color="auto"/>
                  </w:tcBorders>
                  <w:shd w:val="clear" w:color="auto" w:fill="auto"/>
                </w:tcPr>
                <w:p w:rsidR="004C176A" w:rsidRPr="00446045" w:rsidRDefault="004C176A" w:rsidP="008B1B7A">
                  <w:pPr>
                    <w:widowControl/>
                    <w:spacing w:line="360" w:lineRule="atLeast"/>
                    <w:rPr>
                      <w:rFonts w:hAnsi="標楷體" w:hint="eastAsia"/>
                      <w:b/>
                    </w:rPr>
                  </w:pPr>
                  <w:r w:rsidRPr="00446045">
                    <w:rPr>
                      <w:rFonts w:hAnsi="標楷體" w:hint="eastAsia"/>
                      <w:b/>
                    </w:rPr>
                    <w:t>1</w:t>
                  </w:r>
                </w:p>
              </w:tc>
              <w:tc>
                <w:tcPr>
                  <w:tcW w:w="992" w:type="dxa"/>
                  <w:tcBorders>
                    <w:top w:val="dotDotDash" w:sz="4" w:space="0" w:color="auto"/>
                    <w:bottom w:val="double" w:sz="4" w:space="0" w:color="auto"/>
                  </w:tcBorders>
                  <w:shd w:val="clear" w:color="auto" w:fill="auto"/>
                </w:tcPr>
                <w:p w:rsidR="004C176A" w:rsidRPr="00446045" w:rsidRDefault="004C176A" w:rsidP="008B1B7A">
                  <w:pPr>
                    <w:widowControl/>
                    <w:spacing w:line="360" w:lineRule="atLeast"/>
                    <w:rPr>
                      <w:rFonts w:hAnsi="標楷體" w:hint="eastAsia"/>
                      <w:b/>
                    </w:rPr>
                  </w:pPr>
                  <w:r w:rsidRPr="00446045">
                    <w:rPr>
                      <w:rFonts w:hAnsi="標楷體" w:hint="eastAsia"/>
                      <w:b/>
                    </w:rPr>
                    <w:t>4</w:t>
                  </w:r>
                </w:p>
              </w:tc>
              <w:tc>
                <w:tcPr>
                  <w:tcW w:w="1134" w:type="dxa"/>
                  <w:tcBorders>
                    <w:top w:val="dotDotDash" w:sz="4" w:space="0" w:color="auto"/>
                    <w:bottom w:val="double" w:sz="4" w:space="0" w:color="auto"/>
                  </w:tcBorders>
                  <w:shd w:val="clear" w:color="auto" w:fill="auto"/>
                </w:tcPr>
                <w:p w:rsidR="004C176A" w:rsidRPr="00446045" w:rsidRDefault="004C176A" w:rsidP="008B1B7A">
                  <w:pPr>
                    <w:widowControl/>
                    <w:spacing w:line="360" w:lineRule="atLeast"/>
                    <w:rPr>
                      <w:rFonts w:hAnsi="標楷體" w:hint="eastAsia"/>
                      <w:b/>
                    </w:rPr>
                  </w:pPr>
                  <w:r w:rsidRPr="00446045">
                    <w:rPr>
                      <w:rFonts w:hAnsi="標楷體" w:hint="eastAsia"/>
                      <w:b/>
                    </w:rPr>
                    <w:t>4</w:t>
                  </w:r>
                </w:p>
              </w:tc>
              <w:tc>
                <w:tcPr>
                  <w:tcW w:w="1134" w:type="dxa"/>
                  <w:tcBorders>
                    <w:top w:val="dotDotDash" w:sz="4" w:space="0" w:color="auto"/>
                    <w:bottom w:val="double" w:sz="4" w:space="0" w:color="auto"/>
                  </w:tcBorders>
                  <w:shd w:val="clear" w:color="auto" w:fill="auto"/>
                </w:tcPr>
                <w:p w:rsidR="004C176A" w:rsidRPr="00446045" w:rsidRDefault="004C176A" w:rsidP="008B1B7A">
                  <w:pPr>
                    <w:widowControl/>
                    <w:spacing w:line="360" w:lineRule="atLeast"/>
                    <w:rPr>
                      <w:rFonts w:hAnsi="標楷體" w:hint="eastAsia"/>
                      <w:b/>
                    </w:rPr>
                  </w:pPr>
                </w:p>
              </w:tc>
              <w:tc>
                <w:tcPr>
                  <w:tcW w:w="1134" w:type="dxa"/>
                  <w:tcBorders>
                    <w:top w:val="dotDotDash" w:sz="4" w:space="0" w:color="auto"/>
                    <w:bottom w:val="double" w:sz="4" w:space="0" w:color="auto"/>
                  </w:tcBorders>
                  <w:shd w:val="clear" w:color="auto" w:fill="auto"/>
                </w:tcPr>
                <w:p w:rsidR="004C176A" w:rsidRPr="00446045" w:rsidRDefault="004C176A" w:rsidP="008B1B7A">
                  <w:pPr>
                    <w:widowControl/>
                    <w:spacing w:line="360" w:lineRule="atLeast"/>
                    <w:rPr>
                      <w:rFonts w:hAnsi="標楷體" w:hint="eastAsia"/>
                      <w:b/>
                    </w:rPr>
                  </w:pPr>
                </w:p>
              </w:tc>
            </w:tr>
          </w:tbl>
          <w:p w:rsidR="004C176A" w:rsidRPr="00446045" w:rsidRDefault="004C176A" w:rsidP="008B1B7A">
            <w:pPr>
              <w:widowControl/>
              <w:spacing w:line="360" w:lineRule="atLeast"/>
              <w:rPr>
                <w:rFonts w:hAnsi="標楷體"/>
                <w:b/>
              </w:rPr>
            </w:pPr>
          </w:p>
        </w:tc>
      </w:tr>
      <w:tr w:rsidR="004C176A" w:rsidRPr="00446045" w:rsidTr="008B1B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85"/>
          <w:jc w:val="center"/>
        </w:trPr>
        <w:tc>
          <w:tcPr>
            <w:tcW w:w="10415" w:type="dxa"/>
            <w:gridSpan w:val="6"/>
            <w:tcBorders>
              <w:top w:val="thinThickSmallGap" w:sz="12" w:space="0" w:color="auto"/>
              <w:left w:val="thinThickSmallGap" w:sz="12" w:space="0" w:color="auto"/>
              <w:bottom w:val="double" w:sz="4" w:space="0" w:color="auto"/>
              <w:right w:val="thickThinSmallGap" w:sz="12" w:space="0" w:color="auto"/>
            </w:tcBorders>
            <w:shd w:val="clear" w:color="auto" w:fill="BFBFBF"/>
            <w:vAlign w:val="center"/>
          </w:tcPr>
          <w:p w:rsidR="004C176A" w:rsidRPr="00446045" w:rsidRDefault="004C176A" w:rsidP="008B1B7A">
            <w:pPr>
              <w:adjustRightInd w:val="0"/>
              <w:snapToGrid w:val="0"/>
              <w:rPr>
                <w:rFonts w:hint="eastAsia"/>
                <w:b/>
              </w:rPr>
            </w:pPr>
            <w:r w:rsidRPr="00446045">
              <w:rPr>
                <w:rFonts w:hint="eastAsia"/>
                <w:b/>
              </w:rPr>
              <w:t>課程之</w:t>
            </w:r>
            <w:r w:rsidRPr="00446045">
              <w:rPr>
                <w:b/>
              </w:rPr>
              <w:t>縱向銜接</w:t>
            </w:r>
            <w:r w:rsidRPr="00446045">
              <w:rPr>
                <w:rFonts w:hint="eastAsia"/>
                <w:b/>
              </w:rPr>
              <w:t>與</w:t>
            </w:r>
            <w:r w:rsidRPr="00446045">
              <w:rPr>
                <w:b/>
              </w:rPr>
              <w:t>橫向統合</w:t>
            </w:r>
          </w:p>
        </w:tc>
      </w:tr>
      <w:tr w:rsidR="004C176A" w:rsidRPr="00446045" w:rsidTr="008B1B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85"/>
          <w:jc w:val="center"/>
        </w:trPr>
        <w:tc>
          <w:tcPr>
            <w:tcW w:w="10415" w:type="dxa"/>
            <w:gridSpan w:val="6"/>
            <w:tcBorders>
              <w:top w:val="thinThickSmallGap" w:sz="12" w:space="0" w:color="auto"/>
              <w:left w:val="thinThickSmallGap" w:sz="12" w:space="0" w:color="auto"/>
              <w:bottom w:val="double" w:sz="4" w:space="0" w:color="auto"/>
              <w:right w:val="thickThinSmallGap" w:sz="12" w:space="0" w:color="auto"/>
            </w:tcBorders>
            <w:shd w:val="clear" w:color="auto" w:fill="FFFFFF"/>
            <w:vAlign w:val="center"/>
          </w:tcPr>
          <w:p w:rsidR="004C176A" w:rsidRPr="00446045" w:rsidRDefault="004C176A" w:rsidP="008B1B7A">
            <w:pPr>
              <w:rPr>
                <w:rFonts w:ascii="標楷體" w:hAnsi="標楷體"/>
                <w:szCs w:val="22"/>
              </w:rPr>
            </w:pPr>
            <w:r w:rsidRPr="00446045">
              <w:rPr>
                <w:rFonts w:ascii="標楷體" w:hAnsi="標楷體" w:hint="eastAsia"/>
                <w:szCs w:val="22"/>
              </w:rPr>
              <w:t>縱向銜接方面：體育課程之設計，為每一項運動技能與知識都由</w:t>
            </w:r>
            <w:proofErr w:type="gramStart"/>
            <w:r w:rsidRPr="00446045">
              <w:rPr>
                <w:rFonts w:ascii="標楷體" w:hAnsi="標楷體" w:hint="eastAsia"/>
                <w:szCs w:val="22"/>
              </w:rPr>
              <w:t>簡入繁</w:t>
            </w:r>
            <w:proofErr w:type="gramEnd"/>
            <w:r w:rsidRPr="00446045">
              <w:rPr>
                <w:rFonts w:ascii="標楷體" w:hAnsi="標楷體" w:hint="eastAsia"/>
                <w:szCs w:val="22"/>
              </w:rPr>
              <w:t>，</w:t>
            </w:r>
            <w:proofErr w:type="gramStart"/>
            <w:r w:rsidRPr="00446045">
              <w:rPr>
                <w:rFonts w:ascii="標楷體" w:hAnsi="標楷體" w:hint="eastAsia"/>
                <w:szCs w:val="22"/>
              </w:rPr>
              <w:t>進階式的規劃</w:t>
            </w:r>
            <w:proofErr w:type="gramEnd"/>
            <w:r w:rsidRPr="00446045">
              <w:rPr>
                <w:rFonts w:ascii="標楷體" w:hAnsi="標楷體" w:hint="eastAsia"/>
                <w:szCs w:val="22"/>
              </w:rPr>
              <w:t>各層級課程，縱向銜接每項技能之歷史演變、技術革新、體能變化，讓學生對體育有更深刻的了解，進而產生濃厚的興趣，於體育課當中獲得更多體育相關知識。</w:t>
            </w:r>
          </w:p>
          <w:p w:rsidR="004C176A" w:rsidRPr="00446045" w:rsidRDefault="004C176A" w:rsidP="008B1B7A">
            <w:pPr>
              <w:adjustRightInd w:val="0"/>
              <w:snapToGrid w:val="0"/>
              <w:rPr>
                <w:rFonts w:hint="eastAsia"/>
                <w:b/>
              </w:rPr>
            </w:pPr>
            <w:r w:rsidRPr="00446045">
              <w:rPr>
                <w:rFonts w:ascii="標楷體" w:hAnsi="標楷體" w:hint="eastAsia"/>
                <w:szCs w:val="22"/>
              </w:rPr>
              <w:t>橫向統合方面：為統合各種運動項目與活動，以培養學生對體育的興趣，引起學生喜歡體育與觀賞體育，養成良好的運動習慣，提升身體適應環境的能力，使體育完全融入學校教育與生活。</w:t>
            </w:r>
          </w:p>
        </w:tc>
      </w:tr>
      <w:tr w:rsidR="004C176A" w:rsidRPr="00446045" w:rsidTr="008B1B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85"/>
          <w:jc w:val="center"/>
        </w:trPr>
        <w:tc>
          <w:tcPr>
            <w:tcW w:w="10415" w:type="dxa"/>
            <w:gridSpan w:val="6"/>
            <w:tcBorders>
              <w:top w:val="thinThickSmallGap" w:sz="12" w:space="0" w:color="auto"/>
              <w:left w:val="thinThickSmallGap" w:sz="12" w:space="0" w:color="auto"/>
              <w:bottom w:val="double" w:sz="4" w:space="0" w:color="auto"/>
              <w:right w:val="thickThinSmallGap" w:sz="12" w:space="0" w:color="auto"/>
            </w:tcBorders>
            <w:shd w:val="clear" w:color="auto" w:fill="BFBFBF"/>
            <w:vAlign w:val="center"/>
          </w:tcPr>
          <w:p w:rsidR="004C176A" w:rsidRPr="00446045" w:rsidRDefault="004C176A" w:rsidP="008B1B7A">
            <w:pPr>
              <w:adjustRightInd w:val="0"/>
              <w:snapToGrid w:val="0"/>
              <w:jc w:val="both"/>
              <w:rPr>
                <w:rFonts w:hint="eastAsia"/>
                <w:b/>
              </w:rPr>
            </w:pPr>
            <w:r w:rsidRPr="00446045">
              <w:rPr>
                <w:rFonts w:hint="eastAsia"/>
                <w:b/>
              </w:rPr>
              <w:t>課程可對應之</w:t>
            </w:r>
            <w:proofErr w:type="spellStart"/>
            <w:r w:rsidRPr="00446045">
              <w:rPr>
                <w:rFonts w:hint="eastAsia"/>
                <w:b/>
              </w:rPr>
              <w:t>ucan</w:t>
            </w:r>
            <w:proofErr w:type="spellEnd"/>
            <w:r w:rsidRPr="00446045">
              <w:rPr>
                <w:rFonts w:hint="eastAsia"/>
                <w:b/>
              </w:rPr>
              <w:t>或職場需求</w:t>
            </w:r>
            <w:r w:rsidRPr="00446045">
              <w:rPr>
                <w:rFonts w:hint="eastAsia"/>
                <w:b/>
              </w:rPr>
              <w:t xml:space="preserve"> </w:t>
            </w:r>
          </w:p>
        </w:tc>
      </w:tr>
      <w:tr w:rsidR="004C176A" w:rsidRPr="00446045" w:rsidTr="008B1B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85"/>
          <w:jc w:val="center"/>
        </w:trPr>
        <w:tc>
          <w:tcPr>
            <w:tcW w:w="10415" w:type="dxa"/>
            <w:gridSpan w:val="6"/>
            <w:tcBorders>
              <w:top w:val="thinThickSmallGap" w:sz="12" w:space="0" w:color="auto"/>
              <w:left w:val="thinThickSmallGap" w:sz="12" w:space="0" w:color="auto"/>
              <w:bottom w:val="double" w:sz="4" w:space="0" w:color="auto"/>
              <w:right w:val="thickThinSmallGap" w:sz="12" w:space="0" w:color="auto"/>
            </w:tcBorders>
            <w:shd w:val="clear" w:color="auto" w:fill="FFFFFF"/>
            <w:vAlign w:val="center"/>
          </w:tcPr>
          <w:p w:rsidR="004C176A" w:rsidRPr="00446045" w:rsidRDefault="004C176A" w:rsidP="004C176A">
            <w:pPr>
              <w:numPr>
                <w:ilvl w:val="0"/>
                <w:numId w:val="1"/>
              </w:numPr>
              <w:adjustRightInd w:val="0"/>
              <w:snapToGrid w:val="0"/>
              <w:jc w:val="both"/>
              <w:rPr>
                <w:rFonts w:hint="eastAsia"/>
                <w:b/>
              </w:rPr>
            </w:pPr>
            <w:r w:rsidRPr="00446045">
              <w:rPr>
                <w:rFonts w:hint="eastAsia"/>
                <w:b/>
              </w:rPr>
              <w:t>增加學生對於在職場上的體能與抗壓能力</w:t>
            </w:r>
          </w:p>
          <w:p w:rsidR="004C176A" w:rsidRPr="00446045" w:rsidRDefault="004C176A" w:rsidP="004C176A">
            <w:pPr>
              <w:numPr>
                <w:ilvl w:val="0"/>
                <w:numId w:val="1"/>
              </w:numPr>
              <w:adjustRightInd w:val="0"/>
              <w:snapToGrid w:val="0"/>
              <w:jc w:val="both"/>
              <w:rPr>
                <w:rFonts w:hint="eastAsia"/>
                <w:b/>
              </w:rPr>
            </w:pPr>
            <w:r w:rsidRPr="00446045">
              <w:rPr>
                <w:rFonts w:hint="eastAsia"/>
                <w:b/>
              </w:rPr>
              <w:t>培養自我工作完成效率</w:t>
            </w:r>
          </w:p>
          <w:p w:rsidR="004C176A" w:rsidRPr="00446045" w:rsidRDefault="004C176A" w:rsidP="004C176A">
            <w:pPr>
              <w:numPr>
                <w:ilvl w:val="0"/>
                <w:numId w:val="1"/>
              </w:numPr>
              <w:adjustRightInd w:val="0"/>
              <w:snapToGrid w:val="0"/>
              <w:jc w:val="both"/>
              <w:rPr>
                <w:rFonts w:hint="eastAsia"/>
                <w:b/>
              </w:rPr>
            </w:pPr>
            <w:r w:rsidRPr="00446045">
              <w:rPr>
                <w:rFonts w:hint="eastAsia"/>
                <w:b/>
              </w:rPr>
              <w:t>可做為職場上人與人互動交際</w:t>
            </w:r>
          </w:p>
        </w:tc>
      </w:tr>
    </w:tbl>
    <w:p w:rsidR="004C176A" w:rsidRPr="00446045" w:rsidRDefault="004C176A" w:rsidP="004C176A">
      <w:pPr>
        <w:pStyle w:val="A3"/>
        <w:adjustRightInd w:val="0"/>
        <w:snapToGrid w:val="0"/>
        <w:jc w:val="center"/>
        <w:rPr>
          <w:rFonts w:ascii="標楷體" w:eastAsia="標楷體" w:hAnsi="標楷體"/>
        </w:rPr>
      </w:pPr>
    </w:p>
    <w:p w:rsidR="004C176A" w:rsidRPr="00446045" w:rsidRDefault="004C176A" w:rsidP="004C176A">
      <w:pPr>
        <w:pStyle w:val="A3"/>
        <w:adjustRightInd w:val="0"/>
        <w:snapToGrid w:val="0"/>
        <w:jc w:val="center"/>
        <w:rPr>
          <w:rFonts w:ascii="標楷體" w:eastAsia="標楷體" w:hAnsi="標楷體"/>
        </w:rPr>
      </w:pPr>
    </w:p>
    <w:p w:rsidR="008334DE" w:rsidRPr="004C176A" w:rsidRDefault="008334DE" w:rsidP="004C176A">
      <w:bookmarkStart w:id="0" w:name="_GoBack"/>
      <w:bookmarkEnd w:id="0"/>
    </w:p>
    <w:sectPr w:rsidR="008334DE" w:rsidRPr="004C176A" w:rsidSect="00B56B74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中黑體">
    <w:altName w:val="細明體"/>
    <w:charset w:val="88"/>
    <w:family w:val="modern"/>
    <w:pitch w:val="fixed"/>
    <w:sig w:usb0="00000000" w:usb1="28091800" w:usb2="00000016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CF43A1"/>
    <w:multiLevelType w:val="hybridMultilevel"/>
    <w:tmpl w:val="995C0C8A"/>
    <w:lvl w:ilvl="0" w:tplc="87C635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6B74"/>
    <w:rsid w:val="004C176A"/>
    <w:rsid w:val="004D33C0"/>
    <w:rsid w:val="008334DE"/>
    <w:rsid w:val="00A46184"/>
    <w:rsid w:val="00B56B74"/>
    <w:rsid w:val="00D75C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19ECF8"/>
  <w15:chartTrackingRefBased/>
  <w15:docId w15:val="{50CD5342-1A57-4335-8E58-7D8B2CD73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6B74"/>
    <w:pPr>
      <w:widowControl w:val="0"/>
    </w:pPr>
    <w:rPr>
      <w:rFonts w:ascii="Times New Roman" w:eastAsia="標楷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A"/>
    <w:basedOn w:val="a"/>
    <w:rsid w:val="00B56B74"/>
    <w:rPr>
      <w:rFonts w:ascii="Arial" w:eastAsia="華康中黑體" w:hAnsi="Arial" w:cs="Arial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</Words>
  <Characters>667</Characters>
  <Application>Microsoft Office Word</Application>
  <DocSecurity>0</DocSecurity>
  <Lines>5</Lines>
  <Paragraphs>1</Paragraphs>
  <ScaleCrop>false</ScaleCrop>
  <Company/>
  <LinksUpToDate>false</LinksUpToDate>
  <CharactersWithSpaces>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2024-10-04T06:39:00Z</dcterms:created>
  <dcterms:modified xsi:type="dcterms:W3CDTF">2024-10-04T06:39:00Z</dcterms:modified>
</cp:coreProperties>
</file>